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68CDC" w14:textId="5DDB17A9" w:rsidR="0045684F" w:rsidRDefault="00202E2C" w:rsidP="00AA134F">
      <w:pPr>
        <w:ind w:firstLine="720"/>
        <w:rPr>
          <w:rFonts w:ascii="Arial" w:hAnsi="Arial" w:cs="Arial"/>
          <w:sz w:val="23"/>
          <w:szCs w:val="23"/>
        </w:rPr>
      </w:pPr>
      <w:r w:rsidRPr="00AA646E">
        <w:rPr>
          <w:rFonts w:ascii="Arial" w:hAnsi="Arial" w:cs="Arial"/>
          <w:sz w:val="23"/>
          <w:szCs w:val="23"/>
        </w:rPr>
        <w:t>Attention Deficit Hyperactivity Disorder</w:t>
      </w:r>
      <w:r w:rsidR="00487D53" w:rsidRPr="00AA646E">
        <w:rPr>
          <w:rFonts w:ascii="Arial" w:hAnsi="Arial" w:cs="Arial"/>
          <w:sz w:val="23"/>
          <w:szCs w:val="23"/>
        </w:rPr>
        <w:t xml:space="preserve"> (ADHD)</w:t>
      </w:r>
      <w:r w:rsidRPr="00AA646E">
        <w:rPr>
          <w:rFonts w:ascii="Arial" w:hAnsi="Arial" w:cs="Arial"/>
          <w:sz w:val="23"/>
          <w:szCs w:val="23"/>
        </w:rPr>
        <w:t xml:space="preserve"> is </w:t>
      </w:r>
      <w:r w:rsidR="00487D53" w:rsidRPr="00AA646E">
        <w:rPr>
          <w:rFonts w:ascii="Arial" w:hAnsi="Arial" w:cs="Arial"/>
          <w:sz w:val="23"/>
          <w:szCs w:val="23"/>
        </w:rPr>
        <w:t xml:space="preserve">one of </w:t>
      </w:r>
      <w:r w:rsidRPr="00AA646E">
        <w:rPr>
          <w:rFonts w:ascii="Arial" w:hAnsi="Arial" w:cs="Arial"/>
          <w:sz w:val="23"/>
          <w:szCs w:val="23"/>
        </w:rPr>
        <w:t xml:space="preserve">the most common </w:t>
      </w:r>
      <w:r w:rsidR="00487D53" w:rsidRPr="00AA646E">
        <w:rPr>
          <w:rFonts w:ascii="Arial" w:hAnsi="Arial" w:cs="Arial"/>
          <w:sz w:val="23"/>
          <w:szCs w:val="23"/>
        </w:rPr>
        <w:t>neuropsychological disorders</w:t>
      </w:r>
      <w:r w:rsidR="00E24F37">
        <w:rPr>
          <w:rFonts w:ascii="Arial" w:hAnsi="Arial" w:cs="Arial"/>
          <w:sz w:val="23"/>
          <w:szCs w:val="23"/>
        </w:rPr>
        <w:t xml:space="preserve"> diagnosed in</w:t>
      </w:r>
      <w:r w:rsidR="00487D53" w:rsidRPr="00AA646E">
        <w:rPr>
          <w:rFonts w:ascii="Arial" w:hAnsi="Arial" w:cs="Arial"/>
          <w:sz w:val="23"/>
          <w:szCs w:val="23"/>
        </w:rPr>
        <w:t xml:space="preserve"> </w:t>
      </w:r>
      <w:r w:rsidR="00E24F37">
        <w:rPr>
          <w:rFonts w:ascii="Arial" w:hAnsi="Arial" w:cs="Arial"/>
          <w:sz w:val="23"/>
          <w:szCs w:val="23"/>
        </w:rPr>
        <w:t>any</w:t>
      </w:r>
      <w:r w:rsidR="00487D53" w:rsidRPr="00AA646E">
        <w:rPr>
          <w:rFonts w:ascii="Arial" w:hAnsi="Arial" w:cs="Arial"/>
          <w:sz w:val="23"/>
          <w:szCs w:val="23"/>
        </w:rPr>
        <w:t xml:space="preserve"> age groups. </w:t>
      </w:r>
      <w:r w:rsidR="00DE33B1" w:rsidRPr="00AA646E">
        <w:rPr>
          <w:rFonts w:ascii="Arial" w:hAnsi="Arial" w:cs="Arial"/>
          <w:sz w:val="23"/>
          <w:szCs w:val="23"/>
        </w:rPr>
        <w:t xml:space="preserve">The disorder is </w:t>
      </w:r>
      <w:r w:rsidR="00F340AA">
        <w:rPr>
          <w:rFonts w:ascii="Arial" w:hAnsi="Arial" w:cs="Arial"/>
          <w:sz w:val="23"/>
          <w:szCs w:val="23"/>
        </w:rPr>
        <w:t xml:space="preserve">broadly </w:t>
      </w:r>
      <w:r w:rsidR="00DE33B1" w:rsidRPr="00AA646E">
        <w:rPr>
          <w:rFonts w:ascii="Arial" w:hAnsi="Arial" w:cs="Arial"/>
          <w:sz w:val="23"/>
          <w:szCs w:val="23"/>
        </w:rPr>
        <w:t xml:space="preserve">characterized </w:t>
      </w:r>
      <w:r w:rsidR="00320394" w:rsidRPr="00AA646E">
        <w:rPr>
          <w:rFonts w:ascii="Arial" w:hAnsi="Arial" w:cs="Arial"/>
          <w:sz w:val="23"/>
          <w:szCs w:val="23"/>
        </w:rPr>
        <w:t>by individuals who have difficulty paying attention, controlling impulse behavior, and hyperactivity (1). ADHD is</w:t>
      </w:r>
      <w:r w:rsidR="00F437A8" w:rsidRPr="00AA646E">
        <w:rPr>
          <w:rFonts w:ascii="Arial" w:hAnsi="Arial" w:cs="Arial"/>
          <w:sz w:val="23"/>
          <w:szCs w:val="23"/>
        </w:rPr>
        <w:t xml:space="preserve"> known to have a strong genetic</w:t>
      </w:r>
      <w:r w:rsidR="00320394" w:rsidRPr="00AA646E">
        <w:rPr>
          <w:rFonts w:ascii="Arial" w:hAnsi="Arial" w:cs="Arial"/>
          <w:sz w:val="23"/>
          <w:szCs w:val="23"/>
        </w:rPr>
        <w:t xml:space="preserve"> component with </w:t>
      </w:r>
      <w:r w:rsidR="00F437A8" w:rsidRPr="00AA646E">
        <w:rPr>
          <w:rFonts w:ascii="Arial" w:hAnsi="Arial" w:cs="Arial"/>
          <w:sz w:val="23"/>
          <w:szCs w:val="23"/>
        </w:rPr>
        <w:t xml:space="preserve">large scale twin studies showing heritability to be from anywhere 0.75 to 0.91 (2). </w:t>
      </w:r>
      <w:r w:rsidR="00DF6A7F">
        <w:rPr>
          <w:rFonts w:ascii="Arial" w:hAnsi="Arial" w:cs="Arial"/>
          <w:sz w:val="23"/>
          <w:szCs w:val="23"/>
        </w:rPr>
        <w:t>It</w:t>
      </w:r>
      <w:r w:rsidR="0045684F">
        <w:rPr>
          <w:rFonts w:ascii="Arial" w:hAnsi="Arial" w:cs="Arial"/>
          <w:sz w:val="23"/>
          <w:szCs w:val="23"/>
        </w:rPr>
        <w:t xml:space="preserve"> is a multifactorial disorder</w:t>
      </w:r>
      <w:r w:rsidR="00F340AA">
        <w:rPr>
          <w:rFonts w:ascii="Arial" w:hAnsi="Arial" w:cs="Arial"/>
          <w:sz w:val="23"/>
          <w:szCs w:val="23"/>
        </w:rPr>
        <w:t xml:space="preserve"> with many genetic components that contribute to various</w:t>
      </w:r>
      <w:r w:rsidR="00E24F37">
        <w:rPr>
          <w:rFonts w:ascii="Arial" w:hAnsi="Arial" w:cs="Arial"/>
          <w:sz w:val="23"/>
          <w:szCs w:val="23"/>
        </w:rPr>
        <w:t xml:space="preserve"> related</w:t>
      </w:r>
      <w:r w:rsidR="00F340AA">
        <w:rPr>
          <w:rFonts w:ascii="Arial" w:hAnsi="Arial" w:cs="Arial"/>
          <w:sz w:val="23"/>
          <w:szCs w:val="23"/>
        </w:rPr>
        <w:t xml:space="preserve"> phenotypes. </w:t>
      </w:r>
      <w:r w:rsidR="00DF6A7F">
        <w:rPr>
          <w:rFonts w:ascii="Arial" w:hAnsi="Arial" w:cs="Arial"/>
          <w:sz w:val="23"/>
          <w:szCs w:val="23"/>
        </w:rPr>
        <w:t>LPHN3 is a gene</w:t>
      </w:r>
      <w:r w:rsidR="00647B4B">
        <w:rPr>
          <w:rFonts w:ascii="Arial" w:hAnsi="Arial" w:cs="Arial"/>
          <w:sz w:val="23"/>
          <w:szCs w:val="23"/>
        </w:rPr>
        <w:t xml:space="preserve"> </w:t>
      </w:r>
      <w:r w:rsidR="00DF6A7F">
        <w:rPr>
          <w:rFonts w:ascii="Arial" w:hAnsi="Arial" w:cs="Arial"/>
          <w:sz w:val="23"/>
          <w:szCs w:val="23"/>
        </w:rPr>
        <w:t>with known variants expressed in ADHD patients. LPHN3, also known as ADGRL3, is apart of the latrophilin adhesion G protein-coupled receptors</w:t>
      </w:r>
      <w:r w:rsidR="00647B4B">
        <w:rPr>
          <w:rFonts w:ascii="Arial" w:hAnsi="Arial" w:cs="Arial"/>
          <w:sz w:val="23"/>
          <w:szCs w:val="23"/>
        </w:rPr>
        <w:t xml:space="preserve"> (GPCRs)</w:t>
      </w:r>
      <w:r w:rsidR="00DF6A7F">
        <w:rPr>
          <w:rFonts w:ascii="Arial" w:hAnsi="Arial" w:cs="Arial"/>
          <w:sz w:val="23"/>
          <w:szCs w:val="23"/>
        </w:rPr>
        <w:t xml:space="preserve">. </w:t>
      </w:r>
      <w:r w:rsidR="00E33DA4">
        <w:rPr>
          <w:rFonts w:ascii="Arial" w:hAnsi="Arial" w:cs="Arial"/>
          <w:sz w:val="23"/>
          <w:szCs w:val="23"/>
        </w:rPr>
        <w:t xml:space="preserve">LPHN3 is specifically important because it has been shown to be the only LPHN to almost exclusively expressed in the brain. </w:t>
      </w:r>
      <w:r w:rsidR="00003520">
        <w:rPr>
          <w:rFonts w:ascii="Arial" w:hAnsi="Arial" w:cs="Arial"/>
          <w:sz w:val="23"/>
          <w:szCs w:val="23"/>
        </w:rPr>
        <w:t>LPHNs</w:t>
      </w:r>
      <w:r w:rsidR="00703EE8">
        <w:rPr>
          <w:rFonts w:ascii="Arial" w:hAnsi="Arial" w:cs="Arial"/>
          <w:sz w:val="23"/>
          <w:szCs w:val="23"/>
        </w:rPr>
        <w:t xml:space="preserve"> have an extrace</w:t>
      </w:r>
      <w:r w:rsidR="005963E2">
        <w:rPr>
          <w:rFonts w:ascii="Arial" w:hAnsi="Arial" w:cs="Arial"/>
          <w:sz w:val="23"/>
          <w:szCs w:val="23"/>
        </w:rPr>
        <w:t xml:space="preserve">llular </w:t>
      </w:r>
      <w:r w:rsidR="00D7286C">
        <w:rPr>
          <w:rFonts w:ascii="Arial" w:hAnsi="Arial" w:cs="Arial"/>
          <w:sz w:val="23"/>
          <w:szCs w:val="23"/>
        </w:rPr>
        <w:t>amino terminus</w:t>
      </w:r>
      <w:r w:rsidR="005963E2">
        <w:rPr>
          <w:rFonts w:ascii="Arial" w:hAnsi="Arial" w:cs="Arial"/>
          <w:sz w:val="23"/>
          <w:szCs w:val="23"/>
        </w:rPr>
        <w:t xml:space="preserve">, </w:t>
      </w:r>
      <w:r w:rsidR="00703EE8">
        <w:rPr>
          <w:rFonts w:ascii="Arial" w:hAnsi="Arial" w:cs="Arial"/>
          <w:sz w:val="23"/>
          <w:szCs w:val="23"/>
        </w:rPr>
        <w:t>seven transmembrane</w:t>
      </w:r>
      <w:r w:rsidR="005963E2">
        <w:rPr>
          <w:rFonts w:ascii="Arial" w:hAnsi="Arial" w:cs="Arial"/>
          <w:sz w:val="23"/>
          <w:szCs w:val="23"/>
        </w:rPr>
        <w:t xml:space="preserve"> domains, and an intracellular</w:t>
      </w:r>
      <w:r w:rsidR="00D7286C">
        <w:rPr>
          <w:rFonts w:ascii="Arial" w:hAnsi="Arial" w:cs="Arial"/>
          <w:sz w:val="23"/>
          <w:szCs w:val="23"/>
        </w:rPr>
        <w:t xml:space="preserve"> carboxyl terminus.</w:t>
      </w:r>
      <w:r w:rsidR="00AA134F">
        <w:rPr>
          <w:rFonts w:ascii="Arial" w:hAnsi="Arial" w:cs="Arial"/>
          <w:sz w:val="23"/>
          <w:szCs w:val="23"/>
        </w:rPr>
        <w:t xml:space="preserve"> </w:t>
      </w:r>
      <w:r w:rsidR="00647B4B">
        <w:rPr>
          <w:rFonts w:ascii="Arial" w:hAnsi="Arial" w:cs="Arial"/>
          <w:sz w:val="23"/>
          <w:szCs w:val="23"/>
        </w:rPr>
        <w:t>Previous studies have shown strong evidence that</w:t>
      </w:r>
      <w:r w:rsidR="00AA083C">
        <w:rPr>
          <w:rFonts w:ascii="Arial" w:hAnsi="Arial" w:cs="Arial"/>
          <w:sz w:val="23"/>
          <w:szCs w:val="23"/>
        </w:rPr>
        <w:t xml:space="preserve"> ligand binding to</w:t>
      </w:r>
      <w:r w:rsidR="00647B4B">
        <w:rPr>
          <w:rFonts w:ascii="Arial" w:hAnsi="Arial" w:cs="Arial"/>
          <w:sz w:val="23"/>
          <w:szCs w:val="23"/>
        </w:rPr>
        <w:t xml:space="preserve"> adhesion GPCRs </w:t>
      </w:r>
      <w:r w:rsidR="00003520">
        <w:rPr>
          <w:rFonts w:ascii="Arial" w:hAnsi="Arial" w:cs="Arial"/>
          <w:sz w:val="23"/>
          <w:szCs w:val="23"/>
        </w:rPr>
        <w:t xml:space="preserve">activate various downstream signaling pathways. </w:t>
      </w:r>
      <w:r w:rsidR="00B56E6E">
        <w:rPr>
          <w:rFonts w:ascii="Arial" w:hAnsi="Arial" w:cs="Arial"/>
          <w:sz w:val="23"/>
          <w:szCs w:val="23"/>
        </w:rPr>
        <w:t>LPHN3 mutants have been shown to reduce the density of synapses formed</w:t>
      </w:r>
      <w:r w:rsidR="00047177">
        <w:rPr>
          <w:rFonts w:ascii="Arial" w:hAnsi="Arial" w:cs="Arial"/>
          <w:sz w:val="23"/>
          <w:szCs w:val="23"/>
        </w:rPr>
        <w:t xml:space="preserve"> (3)</w:t>
      </w:r>
      <w:r w:rsidR="00B56E6E">
        <w:rPr>
          <w:rFonts w:ascii="Arial" w:hAnsi="Arial" w:cs="Arial"/>
          <w:sz w:val="23"/>
          <w:szCs w:val="23"/>
        </w:rPr>
        <w:t xml:space="preserve">. Little is known about other negative effects due </w:t>
      </w:r>
      <w:r w:rsidR="00047177">
        <w:rPr>
          <w:rFonts w:ascii="Arial" w:hAnsi="Arial" w:cs="Arial"/>
          <w:sz w:val="23"/>
          <w:szCs w:val="23"/>
        </w:rPr>
        <w:t>to the loss of LPHN3 function.</w:t>
      </w:r>
      <w:r w:rsidR="00B56E6E">
        <w:rPr>
          <w:rFonts w:ascii="Arial" w:hAnsi="Arial" w:cs="Arial"/>
          <w:sz w:val="23"/>
          <w:szCs w:val="23"/>
        </w:rPr>
        <w:t xml:space="preserve"> Another disease linked to LPHN3 mutants is addiction, but it is not known whether LPHN3 mutants are </w:t>
      </w:r>
      <w:r w:rsidR="006752C3">
        <w:rPr>
          <w:rFonts w:ascii="Arial" w:hAnsi="Arial" w:cs="Arial"/>
          <w:sz w:val="23"/>
          <w:szCs w:val="23"/>
        </w:rPr>
        <w:t>a cause for a</w:t>
      </w:r>
      <w:r w:rsidR="00720363">
        <w:rPr>
          <w:rFonts w:ascii="Arial" w:hAnsi="Arial" w:cs="Arial"/>
          <w:sz w:val="23"/>
          <w:szCs w:val="23"/>
        </w:rPr>
        <w:t>ddiction themselves, or if it is because they have ADHD.</w:t>
      </w:r>
      <w:bookmarkStart w:id="0" w:name="_GoBack"/>
      <w:bookmarkEnd w:id="0"/>
    </w:p>
    <w:p w14:paraId="0950CA01" w14:textId="77777777" w:rsidR="0011277F" w:rsidRDefault="0011277F" w:rsidP="0038001C">
      <w:pPr>
        <w:rPr>
          <w:rFonts w:eastAsia="Times New Roman"/>
          <w:color w:val="000000"/>
          <w:shd w:val="clear" w:color="auto" w:fill="FFFFFF"/>
        </w:rPr>
      </w:pPr>
    </w:p>
    <w:p w14:paraId="7B623671" w14:textId="77777777" w:rsidR="0011277F" w:rsidRDefault="0011277F" w:rsidP="0038001C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My </w:t>
      </w:r>
      <w:r w:rsidRPr="00E33DA4">
        <w:rPr>
          <w:rFonts w:eastAsia="Times New Roman"/>
          <w:b/>
          <w:color w:val="000000"/>
          <w:shd w:val="clear" w:color="auto" w:fill="FFFFFF"/>
        </w:rPr>
        <w:t>long-term goal</w:t>
      </w:r>
      <w:r>
        <w:rPr>
          <w:rFonts w:eastAsia="Times New Roman"/>
          <w:color w:val="000000"/>
          <w:shd w:val="clear" w:color="auto" w:fill="FFFFFF"/>
        </w:rPr>
        <w:t xml:space="preserve"> is </w:t>
      </w:r>
      <w:r w:rsidR="00E33DA4">
        <w:rPr>
          <w:rFonts w:eastAsia="Times New Roman"/>
          <w:color w:val="000000"/>
          <w:shd w:val="clear" w:color="auto" w:fill="FFFFFF"/>
        </w:rPr>
        <w:t xml:space="preserve">to discover how LPHN3 variants affect downstream cell signaling pathways involved with </w:t>
      </w:r>
      <w:r w:rsidR="00B56E6E">
        <w:rPr>
          <w:rFonts w:eastAsia="Times New Roman"/>
          <w:color w:val="000000"/>
          <w:shd w:val="clear" w:color="auto" w:fill="FFFFFF"/>
        </w:rPr>
        <w:t>addiction.</w:t>
      </w:r>
    </w:p>
    <w:p w14:paraId="01CF8218" w14:textId="77777777" w:rsidR="00B56E6E" w:rsidRDefault="00B56E6E" w:rsidP="0038001C">
      <w:pPr>
        <w:rPr>
          <w:rFonts w:eastAsia="Times New Roman"/>
          <w:color w:val="000000"/>
          <w:shd w:val="clear" w:color="auto" w:fill="FFFFFF"/>
        </w:rPr>
      </w:pPr>
    </w:p>
    <w:p w14:paraId="2BA9867D" w14:textId="38240548" w:rsidR="00DE33B1" w:rsidRPr="006752C3" w:rsidRDefault="00E33DA4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I </w:t>
      </w:r>
      <w:r>
        <w:rPr>
          <w:rFonts w:eastAsia="Times New Roman"/>
          <w:b/>
          <w:color w:val="000000"/>
          <w:shd w:val="clear" w:color="auto" w:fill="FFFFFF"/>
        </w:rPr>
        <w:t>hypothesize</w:t>
      </w:r>
      <w:r>
        <w:rPr>
          <w:rFonts w:eastAsia="Times New Roman"/>
          <w:color w:val="000000"/>
          <w:shd w:val="clear" w:color="auto" w:fill="FFFFFF"/>
        </w:rPr>
        <w:t xml:space="preserve"> that LPHN3 </w:t>
      </w:r>
      <w:r w:rsidR="00B56E6E">
        <w:rPr>
          <w:rFonts w:eastAsia="Times New Roman"/>
          <w:color w:val="000000"/>
          <w:shd w:val="clear" w:color="auto" w:fill="FFFFFF"/>
        </w:rPr>
        <w:t>mutants’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B56E6E">
        <w:rPr>
          <w:rFonts w:eastAsia="Times New Roman"/>
          <w:color w:val="000000"/>
          <w:shd w:val="clear" w:color="auto" w:fill="FFFFFF"/>
        </w:rPr>
        <w:t xml:space="preserve">individuals </w:t>
      </w:r>
      <w:r>
        <w:rPr>
          <w:rFonts w:eastAsia="Times New Roman"/>
          <w:color w:val="000000"/>
          <w:shd w:val="clear" w:color="auto" w:fill="FFFFFF"/>
        </w:rPr>
        <w:t>with ADHD will be at a higher risk for addiction compared to ADHD individuals with fully functioning LPHN3.</w:t>
      </w:r>
    </w:p>
    <w:p w14:paraId="2199305F" w14:textId="77777777" w:rsidR="00DE33B1" w:rsidRPr="00AA646E" w:rsidRDefault="00DE33B1">
      <w:pPr>
        <w:rPr>
          <w:rFonts w:ascii="Arial" w:hAnsi="Arial" w:cs="Arial"/>
          <w:sz w:val="23"/>
          <w:szCs w:val="23"/>
        </w:rPr>
      </w:pPr>
    </w:p>
    <w:p w14:paraId="0CE16084" w14:textId="77777777" w:rsidR="00DE33B1" w:rsidRPr="00AA646E" w:rsidRDefault="00DE33B1">
      <w:pPr>
        <w:rPr>
          <w:rFonts w:ascii="Arial" w:hAnsi="Arial" w:cs="Arial"/>
          <w:sz w:val="23"/>
          <w:szCs w:val="23"/>
        </w:rPr>
      </w:pPr>
    </w:p>
    <w:p w14:paraId="3D405DAD" w14:textId="77777777" w:rsidR="00DE33B1" w:rsidRPr="00AA646E" w:rsidRDefault="00DE33B1">
      <w:pPr>
        <w:rPr>
          <w:rFonts w:ascii="Arial" w:hAnsi="Arial" w:cs="Arial"/>
          <w:sz w:val="23"/>
          <w:szCs w:val="23"/>
        </w:rPr>
      </w:pPr>
    </w:p>
    <w:p w14:paraId="695698C0" w14:textId="77777777" w:rsidR="00DE33B1" w:rsidRPr="00AA646E" w:rsidRDefault="00DE33B1">
      <w:pPr>
        <w:rPr>
          <w:rFonts w:ascii="Arial" w:hAnsi="Arial" w:cs="Arial"/>
          <w:sz w:val="23"/>
          <w:szCs w:val="23"/>
        </w:rPr>
      </w:pPr>
    </w:p>
    <w:p w14:paraId="3A2EF4F6" w14:textId="77777777" w:rsidR="00DE33B1" w:rsidRPr="00AA646E" w:rsidRDefault="00DE33B1">
      <w:pPr>
        <w:rPr>
          <w:rFonts w:ascii="Arial" w:hAnsi="Arial" w:cs="Arial"/>
          <w:sz w:val="23"/>
          <w:szCs w:val="23"/>
        </w:rPr>
      </w:pPr>
      <w:r w:rsidRPr="00AA646E">
        <w:rPr>
          <w:rFonts w:ascii="Arial" w:hAnsi="Arial" w:cs="Arial"/>
          <w:sz w:val="23"/>
          <w:szCs w:val="23"/>
        </w:rPr>
        <w:t>References</w:t>
      </w:r>
    </w:p>
    <w:p w14:paraId="36785AD5" w14:textId="77777777" w:rsidR="00320394" w:rsidRPr="00AA646E" w:rsidRDefault="00320394" w:rsidP="00DE33B1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A646E">
        <w:rPr>
          <w:rFonts w:ascii="Arial" w:hAnsi="Arial" w:cs="Arial"/>
          <w:sz w:val="23"/>
          <w:szCs w:val="23"/>
        </w:rPr>
        <w:t>https://www.cdc.gov/ncbddd/adhd/facts.html</w:t>
      </w:r>
    </w:p>
    <w:p w14:paraId="42417293" w14:textId="77777777" w:rsidR="00F437A8" w:rsidRPr="00AA646E" w:rsidRDefault="00F437A8" w:rsidP="00F437A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3"/>
          <w:szCs w:val="23"/>
        </w:rPr>
      </w:pPr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>Levy F, Hay DA, McStephen M, et al. Attention-deficit hyperactivity disorder: a category or a continuum? Genetic analysis of a large-scale twin study J Am Acad Child Adolesc Psychiatry. 1997;36:737-44</w:t>
      </w:r>
    </w:p>
    <w:p w14:paraId="63D53908" w14:textId="77777777" w:rsidR="00B56E6E" w:rsidRPr="00047177" w:rsidRDefault="00B56E6E" w:rsidP="00B56E6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3"/>
          <w:szCs w:val="23"/>
        </w:rPr>
      </w:pPr>
      <w:r w:rsidRPr="00B56E6E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Acosta, M. T., Swanson, J., Stehli, A., Molina, B. S. G., the MTA Team, Martinez, A. F., Arcos-Burgos, M.</w:t>
      </w:r>
      <w:r w:rsidRPr="0004717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and Muenke, M. (2016), </w:t>
      </w:r>
      <w:r w:rsidRPr="00047177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  <w:shd w:val="clear" w:color="auto" w:fill="FFFFFF"/>
        </w:rPr>
        <w:t>ADGRL3 (LPHN3)</w:t>
      </w:r>
      <w:r w:rsidRPr="0004717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variants are associated with a refined phenotype of ADHD in the MTA study. Mol Genet Genomic Med, 4: 540–547. doi:10.1002/mgg3.230</w:t>
      </w:r>
    </w:p>
    <w:p w14:paraId="2751AF70" w14:textId="3CB2F313" w:rsidR="00E33DA4" w:rsidRPr="006752C3" w:rsidRDefault="00047177" w:rsidP="006752C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3"/>
          <w:szCs w:val="23"/>
        </w:rPr>
      </w:pPr>
      <w:r w:rsidRPr="00047177">
        <w:rPr>
          <w:rFonts w:ascii="Arial" w:hAnsi="Arial" w:cs="Arial"/>
          <w:color w:val="000000"/>
          <w:sz w:val="23"/>
          <w:szCs w:val="23"/>
        </w:rPr>
        <w:t xml:space="preserve">Deeann Wallis, Denise S. Hill, Ian A. Mendez, Louise C. Abbott, Richard H. Finnell, Paul J. Wellman, Barry Setlow, Initial characterization of mice null for Lphn3, a gene implicated in ADHD and addiction, Brain Research, Volume 1463, 29 June 2012, Pages 85-92, ISSN 0006-8993, </w:t>
      </w:r>
    </w:p>
    <w:sectPr w:rsidR="00E33DA4" w:rsidRPr="006752C3" w:rsidSect="00B9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6164A"/>
    <w:multiLevelType w:val="hybridMultilevel"/>
    <w:tmpl w:val="8078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4107"/>
    <w:multiLevelType w:val="hybridMultilevel"/>
    <w:tmpl w:val="8078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DB"/>
    <w:rsid w:val="00003520"/>
    <w:rsid w:val="00047177"/>
    <w:rsid w:val="0011277F"/>
    <w:rsid w:val="001902C8"/>
    <w:rsid w:val="001B1D30"/>
    <w:rsid w:val="00202E2C"/>
    <w:rsid w:val="00270B77"/>
    <w:rsid w:val="002A28DB"/>
    <w:rsid w:val="00320394"/>
    <w:rsid w:val="00376916"/>
    <w:rsid w:val="0038001C"/>
    <w:rsid w:val="0045684F"/>
    <w:rsid w:val="00482ACA"/>
    <w:rsid w:val="00487D53"/>
    <w:rsid w:val="005963E2"/>
    <w:rsid w:val="00647B4B"/>
    <w:rsid w:val="006752C3"/>
    <w:rsid w:val="00703EE8"/>
    <w:rsid w:val="00720363"/>
    <w:rsid w:val="00834BBB"/>
    <w:rsid w:val="009E70D4"/>
    <w:rsid w:val="00AA083C"/>
    <w:rsid w:val="00AA134F"/>
    <w:rsid w:val="00AA646E"/>
    <w:rsid w:val="00B56E6E"/>
    <w:rsid w:val="00B949FA"/>
    <w:rsid w:val="00C65760"/>
    <w:rsid w:val="00CA5D61"/>
    <w:rsid w:val="00D7286C"/>
    <w:rsid w:val="00DE33B1"/>
    <w:rsid w:val="00DF6A7F"/>
    <w:rsid w:val="00E24F37"/>
    <w:rsid w:val="00E33DA4"/>
    <w:rsid w:val="00E94304"/>
    <w:rsid w:val="00EF5DB9"/>
    <w:rsid w:val="00F340AA"/>
    <w:rsid w:val="00F437A8"/>
    <w:rsid w:val="00F87B9B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58D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001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6E6E"/>
  </w:style>
  <w:style w:type="character" w:styleId="Emphasis">
    <w:name w:val="Emphasis"/>
    <w:basedOn w:val="DefaultParagraphFont"/>
    <w:uiPriority w:val="20"/>
    <w:qFormat/>
    <w:rsid w:val="00B56E6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7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717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368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2017-02-10T01:26:00Z</dcterms:created>
  <dcterms:modified xsi:type="dcterms:W3CDTF">2017-02-10T05:59:00Z</dcterms:modified>
</cp:coreProperties>
</file>