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E9AEC0" w14:textId="77777777" w:rsidR="004A3119" w:rsidRPr="008F44FC" w:rsidRDefault="008F44FC">
      <w:pPr>
        <w:rPr>
          <w:rFonts w:ascii="Arial" w:hAnsi="Arial" w:cs="Arial"/>
          <w:sz w:val="22"/>
          <w:szCs w:val="22"/>
        </w:rPr>
      </w:pPr>
      <w:r w:rsidRPr="008F44FC">
        <w:rPr>
          <w:rFonts w:ascii="Arial" w:hAnsi="Arial" w:cs="Arial"/>
          <w:sz w:val="22"/>
          <w:szCs w:val="22"/>
        </w:rPr>
        <w:t>Brennan, Sean</w:t>
      </w:r>
    </w:p>
    <w:p w14:paraId="31E1C5A1" w14:textId="77777777" w:rsidR="008F44FC" w:rsidRDefault="008F44FC">
      <w:pPr>
        <w:rPr>
          <w:rFonts w:ascii="Arial" w:hAnsi="Arial" w:cs="Arial"/>
          <w:sz w:val="22"/>
          <w:szCs w:val="22"/>
        </w:rPr>
      </w:pPr>
    </w:p>
    <w:p w14:paraId="3D678F13" w14:textId="77777777" w:rsidR="001819A5" w:rsidRPr="001819A5" w:rsidRDefault="001819A5" w:rsidP="001819A5">
      <w:pPr>
        <w:jc w:val="center"/>
        <w:rPr>
          <w:rFonts w:ascii="Arial" w:hAnsi="Arial" w:cs="Arial"/>
          <w:b/>
          <w:sz w:val="22"/>
          <w:szCs w:val="22"/>
        </w:rPr>
      </w:pPr>
      <w:r w:rsidRPr="001819A5">
        <w:rPr>
          <w:rFonts w:ascii="Arial" w:hAnsi="Arial" w:cs="Arial"/>
          <w:b/>
          <w:sz w:val="22"/>
          <w:szCs w:val="22"/>
        </w:rPr>
        <w:t>Attention Deficit Hyperactivity Disorder and the LPHN3 gene: Specific Aims</w:t>
      </w:r>
    </w:p>
    <w:p w14:paraId="48E8A0B9" w14:textId="77777777" w:rsidR="004A3119" w:rsidRPr="008F44FC" w:rsidRDefault="004A3119">
      <w:pPr>
        <w:rPr>
          <w:rFonts w:ascii="Arial" w:hAnsi="Arial" w:cs="Arial"/>
          <w:sz w:val="22"/>
          <w:szCs w:val="22"/>
        </w:rPr>
      </w:pPr>
    </w:p>
    <w:p w14:paraId="1F6AA45D" w14:textId="361FF701" w:rsidR="00EA549D" w:rsidRPr="008F44FC" w:rsidRDefault="00C3636D">
      <w:pPr>
        <w:rPr>
          <w:rFonts w:ascii="Arial" w:hAnsi="Arial" w:cs="Arial"/>
          <w:sz w:val="22"/>
          <w:szCs w:val="22"/>
        </w:rPr>
      </w:pPr>
      <w:r w:rsidRPr="008F44FC">
        <w:rPr>
          <w:rFonts w:ascii="Arial" w:hAnsi="Arial" w:cs="Arial"/>
          <w:sz w:val="22"/>
          <w:szCs w:val="22"/>
        </w:rPr>
        <w:t>Attention Deficit Hyperactivity Disorder (ADHD) is one of the most common neuropsychological disorders diagnosed. It is broadly characterized by individuals who have difficulty paying attention, controlling impulse behavior, and hyperactivity (1). ADHD is known to have a strong genetic component with large scale twin studies showing heritability to be anywhere from 75-91% (2).</w:t>
      </w:r>
      <w:r w:rsidR="003F042D" w:rsidRPr="008F44FC">
        <w:rPr>
          <w:rFonts w:ascii="Arial" w:hAnsi="Arial" w:cs="Arial"/>
          <w:sz w:val="22"/>
          <w:szCs w:val="22"/>
        </w:rPr>
        <w:t xml:space="preserve"> </w:t>
      </w:r>
      <w:r w:rsidR="003F042D" w:rsidRPr="008F44FC">
        <w:rPr>
          <w:rFonts w:ascii="Arial" w:hAnsi="Arial" w:cs="Arial"/>
          <w:sz w:val="22"/>
          <w:szCs w:val="22"/>
        </w:rPr>
        <w:t>LPHN3</w:t>
      </w:r>
      <w:r w:rsidR="001819A5">
        <w:rPr>
          <w:rFonts w:ascii="Arial" w:hAnsi="Arial" w:cs="Arial"/>
          <w:sz w:val="22"/>
          <w:szCs w:val="22"/>
        </w:rPr>
        <w:t xml:space="preserve">, an adhesion G-protein coupled receptor, </w:t>
      </w:r>
      <w:r w:rsidR="003F042D" w:rsidRPr="008F44FC">
        <w:rPr>
          <w:rFonts w:ascii="Arial" w:hAnsi="Arial" w:cs="Arial"/>
          <w:sz w:val="22"/>
          <w:szCs w:val="22"/>
        </w:rPr>
        <w:t>is almost excl</w:t>
      </w:r>
      <w:r w:rsidR="003F042D" w:rsidRPr="008F44FC">
        <w:rPr>
          <w:rFonts w:ascii="Arial" w:hAnsi="Arial" w:cs="Arial"/>
          <w:sz w:val="22"/>
          <w:szCs w:val="22"/>
        </w:rPr>
        <w:t>usiv</w:t>
      </w:r>
      <w:r w:rsidR="00034272">
        <w:rPr>
          <w:rFonts w:ascii="Arial" w:hAnsi="Arial" w:cs="Arial"/>
          <w:sz w:val="22"/>
          <w:szCs w:val="22"/>
        </w:rPr>
        <w:t>ely expressed in the brain</w:t>
      </w:r>
      <w:r w:rsidR="00F9195E" w:rsidRPr="008F44FC">
        <w:rPr>
          <w:rFonts w:ascii="Arial" w:hAnsi="Arial" w:cs="Arial"/>
          <w:sz w:val="22"/>
          <w:szCs w:val="22"/>
        </w:rPr>
        <w:t>.</w:t>
      </w:r>
      <w:r w:rsidR="007B1268" w:rsidRPr="008F44FC">
        <w:rPr>
          <w:rFonts w:ascii="Arial" w:hAnsi="Arial" w:cs="Arial"/>
          <w:sz w:val="22"/>
          <w:szCs w:val="22"/>
        </w:rPr>
        <w:t xml:space="preserve"> Loss in synaptic density has been identified in </w:t>
      </w:r>
      <w:r w:rsidR="007C5BC9">
        <w:rPr>
          <w:rFonts w:ascii="Arial" w:hAnsi="Arial" w:cs="Arial"/>
          <w:sz w:val="22"/>
          <w:szCs w:val="22"/>
        </w:rPr>
        <w:t>zebrafish whow have a</w:t>
      </w:r>
      <w:r w:rsidR="00034272">
        <w:rPr>
          <w:rFonts w:ascii="Arial" w:hAnsi="Arial" w:cs="Arial"/>
          <w:sz w:val="22"/>
          <w:szCs w:val="22"/>
        </w:rPr>
        <w:t xml:space="preserve"> loss of function </w:t>
      </w:r>
      <w:r w:rsidR="007C5BC9">
        <w:rPr>
          <w:rFonts w:ascii="Arial" w:hAnsi="Arial" w:cs="Arial"/>
          <w:sz w:val="22"/>
          <w:szCs w:val="22"/>
        </w:rPr>
        <w:t xml:space="preserve">mutation </w:t>
      </w:r>
      <w:r w:rsidR="00034272">
        <w:rPr>
          <w:rFonts w:ascii="Arial" w:hAnsi="Arial" w:cs="Arial"/>
          <w:sz w:val="22"/>
          <w:szCs w:val="22"/>
        </w:rPr>
        <w:t>in LPHN3, and patients with known LPHN3 variants</w:t>
      </w:r>
      <w:r w:rsidR="00B656CF">
        <w:rPr>
          <w:rFonts w:ascii="Arial" w:hAnsi="Arial" w:cs="Arial"/>
          <w:sz w:val="22"/>
          <w:szCs w:val="22"/>
        </w:rPr>
        <w:t xml:space="preserve"> (3)</w:t>
      </w:r>
      <w:r w:rsidR="007B1268" w:rsidRPr="008F44FC">
        <w:rPr>
          <w:rFonts w:ascii="Arial" w:hAnsi="Arial" w:cs="Arial"/>
          <w:sz w:val="22"/>
          <w:szCs w:val="22"/>
        </w:rPr>
        <w:t>.</w:t>
      </w:r>
      <w:r w:rsidR="00F9195E" w:rsidRPr="008F44FC">
        <w:rPr>
          <w:rFonts w:ascii="Arial" w:hAnsi="Arial" w:cs="Arial"/>
          <w:sz w:val="22"/>
          <w:szCs w:val="22"/>
        </w:rPr>
        <w:t xml:space="preserve"> Common ADHD medication has been shown to </w:t>
      </w:r>
      <w:r w:rsidR="007B1268" w:rsidRPr="008F44FC">
        <w:rPr>
          <w:rFonts w:ascii="Arial" w:hAnsi="Arial" w:cs="Arial"/>
          <w:sz w:val="22"/>
          <w:szCs w:val="22"/>
        </w:rPr>
        <w:t xml:space="preserve">recover </w:t>
      </w:r>
      <w:r w:rsidR="001819A5" w:rsidRPr="008F44FC">
        <w:rPr>
          <w:rFonts w:ascii="Arial" w:hAnsi="Arial" w:cs="Arial"/>
          <w:sz w:val="22"/>
          <w:szCs w:val="22"/>
        </w:rPr>
        <w:t>behavioral</w:t>
      </w:r>
      <w:r w:rsidR="007B1268" w:rsidRPr="008F44FC">
        <w:rPr>
          <w:rFonts w:ascii="Arial" w:hAnsi="Arial" w:cs="Arial"/>
          <w:sz w:val="22"/>
          <w:szCs w:val="22"/>
        </w:rPr>
        <w:t xml:space="preserve"> phenotypes in </w:t>
      </w:r>
      <w:r w:rsidR="00034272">
        <w:rPr>
          <w:rFonts w:ascii="Arial" w:hAnsi="Arial" w:cs="Arial"/>
          <w:sz w:val="22"/>
          <w:szCs w:val="22"/>
        </w:rPr>
        <w:t>zebrafish</w:t>
      </w:r>
      <w:r w:rsidR="00B656CF">
        <w:rPr>
          <w:rFonts w:ascii="Arial" w:hAnsi="Arial" w:cs="Arial"/>
          <w:sz w:val="22"/>
          <w:szCs w:val="22"/>
        </w:rPr>
        <w:t xml:space="preserve"> (4)</w:t>
      </w:r>
      <w:r w:rsidR="00034272">
        <w:rPr>
          <w:rFonts w:ascii="Arial" w:hAnsi="Arial" w:cs="Arial"/>
          <w:sz w:val="22"/>
          <w:szCs w:val="22"/>
        </w:rPr>
        <w:t>.</w:t>
      </w:r>
      <w:r w:rsidR="007B1268" w:rsidRPr="008F44FC">
        <w:rPr>
          <w:rFonts w:ascii="Arial" w:hAnsi="Arial" w:cs="Arial"/>
          <w:sz w:val="22"/>
          <w:szCs w:val="22"/>
        </w:rPr>
        <w:t xml:space="preserve"> However little is known as to </w:t>
      </w:r>
      <w:r w:rsidR="00B656CF">
        <w:rPr>
          <w:rFonts w:ascii="Arial" w:hAnsi="Arial" w:cs="Arial"/>
          <w:sz w:val="22"/>
          <w:szCs w:val="22"/>
        </w:rPr>
        <w:t>what domains are involved in synaptic density in LPHN3.</w:t>
      </w:r>
    </w:p>
    <w:p w14:paraId="59303E61" w14:textId="77777777" w:rsidR="00C62B2B" w:rsidRPr="008F44FC" w:rsidRDefault="00C62B2B">
      <w:pPr>
        <w:rPr>
          <w:rFonts w:ascii="Arial" w:hAnsi="Arial" w:cs="Arial"/>
          <w:sz w:val="22"/>
          <w:szCs w:val="22"/>
        </w:rPr>
      </w:pPr>
    </w:p>
    <w:p w14:paraId="2AD5EABA" w14:textId="03A6EAA3" w:rsidR="00F9195E" w:rsidRPr="00C45221" w:rsidRDefault="0083243D">
      <w:pPr>
        <w:rPr>
          <w:rFonts w:ascii="Arial" w:hAnsi="Arial" w:cs="Arial"/>
          <w:sz w:val="22"/>
          <w:szCs w:val="22"/>
        </w:rPr>
      </w:pPr>
      <w:r w:rsidRPr="008F44FC">
        <w:rPr>
          <w:rFonts w:ascii="Arial" w:hAnsi="Arial" w:cs="Arial"/>
          <w:sz w:val="22"/>
          <w:szCs w:val="22"/>
        </w:rPr>
        <w:t xml:space="preserve">My </w:t>
      </w:r>
      <w:r w:rsidR="00652247">
        <w:rPr>
          <w:rFonts w:ascii="Arial" w:hAnsi="Arial" w:cs="Arial"/>
          <w:b/>
          <w:sz w:val="22"/>
          <w:szCs w:val="22"/>
        </w:rPr>
        <w:t>primary goal</w:t>
      </w:r>
      <w:r w:rsidR="00C45221">
        <w:rPr>
          <w:rFonts w:ascii="Arial" w:hAnsi="Arial" w:cs="Arial"/>
          <w:sz w:val="22"/>
          <w:szCs w:val="22"/>
        </w:rPr>
        <w:t xml:space="preserve"> is to better understand how LPHN3 plays a role in neurological synaptic density.</w:t>
      </w:r>
      <w:r w:rsidR="00F9195E" w:rsidRPr="008F44FC">
        <w:rPr>
          <w:rFonts w:ascii="Arial" w:hAnsi="Arial" w:cs="Arial"/>
          <w:sz w:val="22"/>
          <w:szCs w:val="22"/>
        </w:rPr>
        <w:t xml:space="preserve"> I </w:t>
      </w:r>
      <w:r w:rsidR="00F9195E" w:rsidRPr="008F44FC">
        <w:rPr>
          <w:rFonts w:ascii="Arial" w:hAnsi="Arial" w:cs="Arial"/>
          <w:b/>
          <w:sz w:val="22"/>
          <w:szCs w:val="22"/>
        </w:rPr>
        <w:t>hypothesize</w:t>
      </w:r>
      <w:r w:rsidR="00F9195E" w:rsidRPr="008F44FC">
        <w:rPr>
          <w:rFonts w:ascii="Arial" w:hAnsi="Arial" w:cs="Arial"/>
          <w:sz w:val="22"/>
          <w:szCs w:val="22"/>
        </w:rPr>
        <w:t xml:space="preserve"> that </w:t>
      </w:r>
      <w:r w:rsidR="0002222E">
        <w:rPr>
          <w:rFonts w:ascii="Arial" w:hAnsi="Arial" w:cs="Arial"/>
          <w:sz w:val="22"/>
          <w:szCs w:val="22"/>
        </w:rPr>
        <w:t xml:space="preserve">specific domains in </w:t>
      </w:r>
      <w:r w:rsidR="00F9195E" w:rsidRPr="008F44FC">
        <w:rPr>
          <w:rFonts w:ascii="Arial" w:hAnsi="Arial" w:cs="Arial"/>
          <w:sz w:val="22"/>
          <w:szCs w:val="22"/>
        </w:rPr>
        <w:t xml:space="preserve">LPHN3 </w:t>
      </w:r>
      <w:r w:rsidR="00F0469B">
        <w:rPr>
          <w:rFonts w:ascii="Arial" w:hAnsi="Arial" w:cs="Arial"/>
          <w:sz w:val="22"/>
          <w:szCs w:val="22"/>
        </w:rPr>
        <w:t xml:space="preserve">are important in </w:t>
      </w:r>
      <w:r w:rsidR="0002222E">
        <w:rPr>
          <w:rFonts w:ascii="Arial" w:hAnsi="Arial" w:cs="Arial"/>
          <w:sz w:val="22"/>
          <w:szCs w:val="22"/>
        </w:rPr>
        <w:t>synaptic density</w:t>
      </w:r>
      <w:r w:rsidR="00C45221">
        <w:rPr>
          <w:rFonts w:ascii="Arial" w:hAnsi="Arial" w:cs="Arial"/>
          <w:sz w:val="22"/>
          <w:szCs w:val="22"/>
        </w:rPr>
        <w:t xml:space="preserve">. My </w:t>
      </w:r>
      <w:r w:rsidR="00C45221" w:rsidRPr="00C45221">
        <w:rPr>
          <w:rFonts w:ascii="Arial" w:hAnsi="Arial" w:cs="Arial"/>
          <w:b/>
          <w:sz w:val="22"/>
          <w:szCs w:val="22"/>
        </w:rPr>
        <w:t>long-term goal</w:t>
      </w:r>
      <w:r w:rsidR="00C45221">
        <w:rPr>
          <w:rFonts w:ascii="Arial" w:hAnsi="Arial" w:cs="Arial"/>
          <w:sz w:val="22"/>
          <w:szCs w:val="22"/>
        </w:rPr>
        <w:t xml:space="preserve"> is to discover a </w:t>
      </w:r>
      <w:r w:rsidR="00034272">
        <w:rPr>
          <w:rFonts w:ascii="Arial" w:hAnsi="Arial" w:cs="Arial"/>
          <w:sz w:val="22"/>
          <w:szCs w:val="22"/>
        </w:rPr>
        <w:t xml:space="preserve">new </w:t>
      </w:r>
      <w:r w:rsidR="00C45221">
        <w:rPr>
          <w:rFonts w:ascii="Arial" w:hAnsi="Arial" w:cs="Arial"/>
          <w:sz w:val="22"/>
          <w:szCs w:val="22"/>
        </w:rPr>
        <w:t xml:space="preserve">way </w:t>
      </w:r>
      <w:r w:rsidR="00034272">
        <w:rPr>
          <w:rFonts w:ascii="Arial" w:hAnsi="Arial" w:cs="Arial"/>
          <w:sz w:val="22"/>
          <w:szCs w:val="22"/>
        </w:rPr>
        <w:t xml:space="preserve">to treat ADHD patients with </w:t>
      </w:r>
      <w:r w:rsidR="00BB15F5">
        <w:rPr>
          <w:rFonts w:ascii="Arial" w:hAnsi="Arial" w:cs="Arial"/>
          <w:sz w:val="22"/>
          <w:szCs w:val="22"/>
        </w:rPr>
        <w:t>mutant LPHN3.</w:t>
      </w:r>
      <w:bookmarkStart w:id="0" w:name="_GoBack"/>
      <w:bookmarkEnd w:id="0"/>
    </w:p>
    <w:p w14:paraId="6B9AB317" w14:textId="77777777" w:rsidR="00F9195E" w:rsidRPr="008F44FC" w:rsidRDefault="00F9195E">
      <w:pPr>
        <w:rPr>
          <w:rFonts w:ascii="Arial" w:hAnsi="Arial" w:cs="Arial"/>
          <w:sz w:val="22"/>
          <w:szCs w:val="22"/>
        </w:rPr>
      </w:pPr>
    </w:p>
    <w:p w14:paraId="28D56B2C" w14:textId="77777777" w:rsidR="00B737ED" w:rsidRDefault="00C62B2B">
      <w:pPr>
        <w:rPr>
          <w:rFonts w:ascii="Arial" w:hAnsi="Arial" w:cs="Arial"/>
          <w:b/>
          <w:sz w:val="22"/>
          <w:szCs w:val="22"/>
        </w:rPr>
      </w:pPr>
      <w:r w:rsidRPr="008F44FC">
        <w:rPr>
          <w:rFonts w:ascii="Arial" w:hAnsi="Arial" w:cs="Arial"/>
          <w:b/>
          <w:sz w:val="22"/>
          <w:szCs w:val="22"/>
          <w:u w:val="single"/>
        </w:rPr>
        <w:t xml:space="preserve">Specific Aim </w:t>
      </w:r>
      <w:r w:rsidR="0083243D" w:rsidRPr="008F44FC">
        <w:rPr>
          <w:rFonts w:ascii="Arial" w:hAnsi="Arial" w:cs="Arial"/>
          <w:b/>
          <w:sz w:val="22"/>
          <w:szCs w:val="22"/>
          <w:u w:val="single"/>
        </w:rPr>
        <w:t>#1</w:t>
      </w:r>
      <w:r w:rsidR="0083243D" w:rsidRPr="008F44FC">
        <w:rPr>
          <w:rFonts w:ascii="Arial" w:hAnsi="Arial" w:cs="Arial"/>
          <w:sz w:val="22"/>
          <w:szCs w:val="22"/>
        </w:rPr>
        <w:t xml:space="preserve">: </w:t>
      </w:r>
      <w:r w:rsidR="00B737ED">
        <w:rPr>
          <w:rFonts w:ascii="Arial" w:hAnsi="Arial" w:cs="Arial"/>
          <w:b/>
          <w:sz w:val="22"/>
          <w:szCs w:val="22"/>
        </w:rPr>
        <w:t>Identify the domains in LPHN3</w:t>
      </w:r>
      <w:r w:rsidR="0083243D" w:rsidRPr="008F44FC">
        <w:rPr>
          <w:rFonts w:ascii="Arial" w:hAnsi="Arial" w:cs="Arial"/>
          <w:b/>
          <w:sz w:val="22"/>
          <w:szCs w:val="22"/>
        </w:rPr>
        <w:t xml:space="preserve"> </w:t>
      </w:r>
      <w:r w:rsidR="00B737ED">
        <w:rPr>
          <w:rFonts w:ascii="Arial" w:hAnsi="Arial" w:cs="Arial"/>
          <w:b/>
          <w:sz w:val="22"/>
          <w:szCs w:val="22"/>
        </w:rPr>
        <w:t>that influence synaptic density.</w:t>
      </w:r>
    </w:p>
    <w:p w14:paraId="1E7D4D87" w14:textId="77777777" w:rsidR="00AD49FA" w:rsidRDefault="0083243D">
      <w:pPr>
        <w:rPr>
          <w:rFonts w:ascii="Arial" w:hAnsi="Arial" w:cs="Arial"/>
          <w:sz w:val="22"/>
          <w:szCs w:val="22"/>
        </w:rPr>
      </w:pPr>
      <w:r w:rsidRPr="008F44FC">
        <w:rPr>
          <w:rFonts w:ascii="Arial" w:hAnsi="Arial" w:cs="Arial"/>
          <w:b/>
          <w:i/>
          <w:sz w:val="22"/>
          <w:szCs w:val="22"/>
        </w:rPr>
        <w:t>Rationale</w:t>
      </w:r>
      <w:r w:rsidRPr="008F44FC">
        <w:rPr>
          <w:rFonts w:ascii="Arial" w:hAnsi="Arial" w:cs="Arial"/>
          <w:sz w:val="22"/>
          <w:szCs w:val="22"/>
        </w:rPr>
        <w:t xml:space="preserve">: </w:t>
      </w:r>
      <w:r w:rsidR="00C45221">
        <w:rPr>
          <w:rFonts w:ascii="Arial" w:hAnsi="Arial" w:cs="Arial"/>
          <w:sz w:val="22"/>
          <w:szCs w:val="22"/>
        </w:rPr>
        <w:t>Synaptic den</w:t>
      </w:r>
      <w:r w:rsidR="00E26520">
        <w:rPr>
          <w:rFonts w:ascii="Arial" w:hAnsi="Arial" w:cs="Arial"/>
          <w:sz w:val="22"/>
          <w:szCs w:val="22"/>
        </w:rPr>
        <w:t>sity is important for neuron</w:t>
      </w:r>
      <w:r w:rsidR="00C45221">
        <w:rPr>
          <w:rFonts w:ascii="Arial" w:hAnsi="Arial" w:cs="Arial"/>
          <w:sz w:val="22"/>
          <w:szCs w:val="22"/>
        </w:rPr>
        <w:t xml:space="preserve"> communication and individuals with ADHD have significantly less synaptic density than unaffected individuals. Discovering which domains influence synaptic density will help understand how mutant forms of LPHN3 can cause ADHD.</w:t>
      </w:r>
    </w:p>
    <w:p w14:paraId="48140604" w14:textId="77777777" w:rsidR="0083243D" w:rsidRPr="008F44FC" w:rsidRDefault="0083243D">
      <w:pPr>
        <w:rPr>
          <w:rFonts w:ascii="Arial" w:hAnsi="Arial" w:cs="Arial"/>
          <w:sz w:val="22"/>
          <w:szCs w:val="22"/>
        </w:rPr>
      </w:pPr>
      <w:r w:rsidRPr="008F44FC">
        <w:rPr>
          <w:rFonts w:ascii="Arial" w:hAnsi="Arial" w:cs="Arial"/>
          <w:b/>
          <w:i/>
          <w:sz w:val="22"/>
          <w:szCs w:val="22"/>
        </w:rPr>
        <w:t>Approach</w:t>
      </w:r>
      <w:r w:rsidRPr="008F44FC">
        <w:rPr>
          <w:rFonts w:ascii="Arial" w:hAnsi="Arial" w:cs="Arial"/>
          <w:sz w:val="22"/>
          <w:szCs w:val="22"/>
        </w:rPr>
        <w:t xml:space="preserve">: </w:t>
      </w:r>
      <w:r w:rsidR="00AD49FA">
        <w:rPr>
          <w:rFonts w:ascii="Arial" w:hAnsi="Arial" w:cs="Arial"/>
          <w:sz w:val="22"/>
          <w:szCs w:val="22"/>
        </w:rPr>
        <w:t>Using Clustal Omega, SMART, and PFAM I will identify conserved domains among zebrafish and humans in LPHN3.</w:t>
      </w:r>
      <w:r w:rsidR="00652247">
        <w:rPr>
          <w:rFonts w:ascii="Arial" w:hAnsi="Arial" w:cs="Arial"/>
          <w:sz w:val="22"/>
          <w:szCs w:val="22"/>
        </w:rPr>
        <w:t xml:space="preserve"> </w:t>
      </w:r>
      <w:r w:rsidR="00C45221">
        <w:rPr>
          <w:rFonts w:ascii="Arial" w:hAnsi="Arial" w:cs="Arial"/>
          <w:sz w:val="22"/>
          <w:szCs w:val="22"/>
        </w:rPr>
        <w:t>Then, using CRISPR-Cas9, I will remove each conserved domain identified.</w:t>
      </w:r>
      <w:r w:rsidR="00E26520">
        <w:rPr>
          <w:rFonts w:ascii="Arial" w:hAnsi="Arial" w:cs="Arial"/>
          <w:sz w:val="22"/>
          <w:szCs w:val="22"/>
        </w:rPr>
        <w:t xml:space="preserve"> The synaptic density will then be measured in mutant zebrafish, by immunoprecipitation of PSD-95 from brain tissue.</w:t>
      </w:r>
    </w:p>
    <w:p w14:paraId="4337965A" w14:textId="77777777" w:rsidR="0083243D" w:rsidRPr="008F44FC" w:rsidRDefault="0083243D" w:rsidP="0083243D">
      <w:pPr>
        <w:rPr>
          <w:rFonts w:ascii="Arial" w:hAnsi="Arial" w:cs="Arial"/>
          <w:sz w:val="22"/>
          <w:szCs w:val="22"/>
        </w:rPr>
      </w:pPr>
      <w:r w:rsidRPr="008F44FC">
        <w:rPr>
          <w:rFonts w:ascii="Arial" w:hAnsi="Arial" w:cs="Arial"/>
          <w:b/>
          <w:i/>
          <w:sz w:val="22"/>
          <w:szCs w:val="22"/>
        </w:rPr>
        <w:t>Hypothesis</w:t>
      </w:r>
      <w:r w:rsidRPr="008F44FC">
        <w:rPr>
          <w:rFonts w:ascii="Arial" w:hAnsi="Arial" w:cs="Arial"/>
          <w:sz w:val="22"/>
          <w:szCs w:val="22"/>
        </w:rPr>
        <w:t xml:space="preserve">: </w:t>
      </w:r>
      <w:r w:rsidR="007D42D0">
        <w:rPr>
          <w:rFonts w:ascii="Arial" w:hAnsi="Arial" w:cs="Arial"/>
          <w:sz w:val="22"/>
          <w:szCs w:val="22"/>
        </w:rPr>
        <w:t xml:space="preserve">I predict that the hormone receptor domain will </w:t>
      </w:r>
      <w:r w:rsidR="00E26520">
        <w:rPr>
          <w:rFonts w:ascii="Arial" w:hAnsi="Arial" w:cs="Arial"/>
          <w:sz w:val="22"/>
          <w:szCs w:val="22"/>
        </w:rPr>
        <w:t>have the greatest affect on synaptic density</w:t>
      </w:r>
      <w:r w:rsidR="007D42D0">
        <w:rPr>
          <w:rFonts w:ascii="Arial" w:hAnsi="Arial" w:cs="Arial"/>
          <w:sz w:val="22"/>
          <w:szCs w:val="22"/>
        </w:rPr>
        <w:t xml:space="preserve"> </w:t>
      </w:r>
      <w:r w:rsidR="00E26520">
        <w:rPr>
          <w:rFonts w:ascii="Arial" w:hAnsi="Arial" w:cs="Arial"/>
          <w:sz w:val="22"/>
          <w:szCs w:val="22"/>
        </w:rPr>
        <w:t>as current ADHD stimulant medication target neurotransmitter transporter proteins.</w:t>
      </w:r>
    </w:p>
    <w:p w14:paraId="468FDECD" w14:textId="77777777" w:rsidR="0083243D" w:rsidRPr="008F44FC" w:rsidRDefault="0083243D">
      <w:pPr>
        <w:rPr>
          <w:rFonts w:ascii="Arial" w:hAnsi="Arial" w:cs="Arial"/>
          <w:sz w:val="22"/>
          <w:szCs w:val="22"/>
        </w:rPr>
      </w:pPr>
    </w:p>
    <w:p w14:paraId="18632BBA" w14:textId="77777777" w:rsidR="00E26520" w:rsidRDefault="0083243D" w:rsidP="0083243D">
      <w:pPr>
        <w:rPr>
          <w:rFonts w:ascii="Arial" w:hAnsi="Arial" w:cs="Arial"/>
          <w:b/>
          <w:sz w:val="22"/>
          <w:szCs w:val="22"/>
        </w:rPr>
      </w:pPr>
      <w:r w:rsidRPr="008F44FC">
        <w:rPr>
          <w:rFonts w:ascii="Arial" w:hAnsi="Arial" w:cs="Arial"/>
          <w:b/>
          <w:sz w:val="22"/>
          <w:szCs w:val="22"/>
          <w:u w:val="single"/>
        </w:rPr>
        <w:t>Specific Aim #</w:t>
      </w:r>
      <w:r w:rsidRPr="008F44FC">
        <w:rPr>
          <w:rFonts w:ascii="Arial" w:hAnsi="Arial" w:cs="Arial"/>
          <w:b/>
          <w:sz w:val="22"/>
          <w:szCs w:val="22"/>
          <w:u w:val="single"/>
        </w:rPr>
        <w:t>2</w:t>
      </w:r>
      <w:r w:rsidRPr="008F44FC">
        <w:rPr>
          <w:rFonts w:ascii="Arial" w:hAnsi="Arial" w:cs="Arial"/>
          <w:sz w:val="22"/>
          <w:szCs w:val="22"/>
        </w:rPr>
        <w:t xml:space="preserve">: </w:t>
      </w:r>
      <w:r w:rsidR="00F9195E" w:rsidRPr="008F44FC">
        <w:rPr>
          <w:rFonts w:ascii="Arial" w:hAnsi="Arial" w:cs="Arial"/>
          <w:b/>
          <w:sz w:val="22"/>
          <w:szCs w:val="22"/>
        </w:rPr>
        <w:t xml:space="preserve">Discover </w:t>
      </w:r>
      <w:r w:rsidR="00AD49FA">
        <w:rPr>
          <w:rFonts w:ascii="Arial" w:hAnsi="Arial" w:cs="Arial"/>
          <w:b/>
          <w:sz w:val="22"/>
          <w:szCs w:val="22"/>
        </w:rPr>
        <w:t xml:space="preserve">small molecules that can </w:t>
      </w:r>
      <w:r w:rsidR="00034272">
        <w:rPr>
          <w:rFonts w:ascii="Arial" w:hAnsi="Arial" w:cs="Arial"/>
          <w:b/>
          <w:sz w:val="22"/>
          <w:szCs w:val="22"/>
        </w:rPr>
        <w:t xml:space="preserve">recover </w:t>
      </w:r>
      <w:r w:rsidR="006804E3">
        <w:rPr>
          <w:rFonts w:ascii="Arial" w:hAnsi="Arial" w:cs="Arial"/>
          <w:b/>
          <w:sz w:val="22"/>
          <w:szCs w:val="22"/>
        </w:rPr>
        <w:t>synaptic density in LPHN3 mutant domains previously identified.</w:t>
      </w:r>
    </w:p>
    <w:p w14:paraId="2F913C76" w14:textId="77777777" w:rsidR="0083243D" w:rsidRPr="008F44FC" w:rsidRDefault="0083243D" w:rsidP="0083243D">
      <w:pPr>
        <w:rPr>
          <w:rFonts w:ascii="Arial" w:hAnsi="Arial" w:cs="Arial"/>
          <w:sz w:val="22"/>
          <w:szCs w:val="22"/>
        </w:rPr>
      </w:pPr>
      <w:r w:rsidRPr="008F44FC">
        <w:rPr>
          <w:rFonts w:ascii="Arial" w:hAnsi="Arial" w:cs="Arial"/>
          <w:b/>
          <w:i/>
          <w:sz w:val="22"/>
          <w:szCs w:val="22"/>
        </w:rPr>
        <w:t>Rationale</w:t>
      </w:r>
      <w:r w:rsidRPr="008F44FC">
        <w:rPr>
          <w:rFonts w:ascii="Arial" w:hAnsi="Arial" w:cs="Arial"/>
          <w:sz w:val="22"/>
          <w:szCs w:val="22"/>
        </w:rPr>
        <w:t xml:space="preserve">: </w:t>
      </w:r>
      <w:r w:rsidR="006804E3">
        <w:rPr>
          <w:rFonts w:ascii="Arial" w:hAnsi="Arial" w:cs="Arial"/>
          <w:sz w:val="22"/>
          <w:szCs w:val="22"/>
        </w:rPr>
        <w:t>Small molecules are currently being used to treat ADHD patients. Identifying small molecules specific to recovering synaptic density in LPHN3 could lead to new treatments.</w:t>
      </w:r>
    </w:p>
    <w:p w14:paraId="71C9560D" w14:textId="77777777" w:rsidR="00C45221" w:rsidRDefault="0083243D" w:rsidP="0083243D">
      <w:pPr>
        <w:rPr>
          <w:rFonts w:ascii="Arial" w:hAnsi="Arial" w:cs="Arial"/>
          <w:sz w:val="22"/>
          <w:szCs w:val="22"/>
        </w:rPr>
      </w:pPr>
      <w:r w:rsidRPr="008F44FC">
        <w:rPr>
          <w:rFonts w:ascii="Arial" w:hAnsi="Arial" w:cs="Arial"/>
          <w:b/>
          <w:i/>
          <w:sz w:val="22"/>
          <w:szCs w:val="22"/>
        </w:rPr>
        <w:t>Approach</w:t>
      </w:r>
      <w:r w:rsidRPr="008F44FC">
        <w:rPr>
          <w:rFonts w:ascii="Arial" w:hAnsi="Arial" w:cs="Arial"/>
          <w:sz w:val="22"/>
          <w:szCs w:val="22"/>
        </w:rPr>
        <w:t xml:space="preserve">: </w:t>
      </w:r>
      <w:r w:rsidR="006804E3">
        <w:rPr>
          <w:rFonts w:ascii="Arial" w:hAnsi="Arial" w:cs="Arial"/>
          <w:sz w:val="22"/>
          <w:szCs w:val="22"/>
        </w:rPr>
        <w:t>Use a chemical genetic screen to discover small molecules that can bind to LPHN3 domains involved with synaptic density.</w:t>
      </w:r>
    </w:p>
    <w:p w14:paraId="53F73319" w14:textId="77777777" w:rsidR="0083243D" w:rsidRPr="008F44FC" w:rsidRDefault="0083243D">
      <w:pPr>
        <w:rPr>
          <w:sz w:val="22"/>
          <w:szCs w:val="22"/>
        </w:rPr>
      </w:pPr>
      <w:r w:rsidRPr="008F44FC">
        <w:rPr>
          <w:rFonts w:ascii="Arial" w:hAnsi="Arial" w:cs="Arial"/>
          <w:b/>
          <w:i/>
          <w:sz w:val="22"/>
          <w:szCs w:val="22"/>
        </w:rPr>
        <w:t>Hypothesis</w:t>
      </w:r>
      <w:r w:rsidRPr="008F44FC">
        <w:rPr>
          <w:rFonts w:ascii="Arial" w:hAnsi="Arial" w:cs="Arial"/>
          <w:sz w:val="22"/>
          <w:szCs w:val="22"/>
        </w:rPr>
        <w:t xml:space="preserve">: </w:t>
      </w:r>
      <w:r w:rsidR="006804E3">
        <w:rPr>
          <w:rFonts w:ascii="Arial" w:hAnsi="Arial" w:cs="Arial"/>
          <w:sz w:val="22"/>
          <w:szCs w:val="22"/>
        </w:rPr>
        <w:t>Synaptic density can be recovered by small molecules that target domains in the extracellular region such as the hormone receptor.</w:t>
      </w:r>
    </w:p>
    <w:p w14:paraId="4D702205" w14:textId="77777777" w:rsidR="00F9195E" w:rsidRDefault="00F9195E"/>
    <w:p w14:paraId="61D5EEC9" w14:textId="77777777" w:rsidR="00F9195E" w:rsidRDefault="00F9195E"/>
    <w:p w14:paraId="14E90135" w14:textId="77777777" w:rsidR="00B656CF" w:rsidRDefault="00B656CF"/>
    <w:p w14:paraId="49E0009B" w14:textId="77777777" w:rsidR="00B656CF" w:rsidRDefault="00B656CF"/>
    <w:p w14:paraId="3184168C" w14:textId="77777777" w:rsidR="00B656CF" w:rsidRDefault="00B656CF"/>
    <w:p w14:paraId="3361C357" w14:textId="77777777" w:rsidR="00B656CF" w:rsidRDefault="00B656CF"/>
    <w:p w14:paraId="488FA936" w14:textId="77777777" w:rsidR="00B656CF" w:rsidRDefault="00B656CF"/>
    <w:p w14:paraId="4A5B56D5" w14:textId="77777777" w:rsidR="00B656CF" w:rsidRDefault="00B656CF"/>
    <w:p w14:paraId="2D1EF788" w14:textId="77777777" w:rsidR="00B656CF" w:rsidRDefault="00B656CF"/>
    <w:p w14:paraId="180AE131" w14:textId="77777777" w:rsidR="00B656CF" w:rsidRDefault="00B656CF"/>
    <w:p w14:paraId="746DE4E5" w14:textId="77777777" w:rsidR="00B656CF" w:rsidRDefault="00B656CF"/>
    <w:p w14:paraId="36F32C10" w14:textId="77777777" w:rsidR="00B656CF" w:rsidRDefault="00B656CF"/>
    <w:p w14:paraId="332E4A72" w14:textId="75EC58FE" w:rsidR="00B656CF" w:rsidRDefault="00B656CF">
      <w:r>
        <w:t>References</w:t>
      </w:r>
    </w:p>
    <w:p w14:paraId="11EAC09F" w14:textId="77777777" w:rsidR="00B656CF" w:rsidRDefault="00B656CF"/>
    <w:p w14:paraId="4BA38CEE" w14:textId="77777777" w:rsidR="00B656CF" w:rsidRPr="00AA646E" w:rsidRDefault="00B656CF" w:rsidP="00B656CF">
      <w:pPr>
        <w:pStyle w:val="ListParagraph"/>
        <w:numPr>
          <w:ilvl w:val="0"/>
          <w:numId w:val="1"/>
        </w:numPr>
        <w:rPr>
          <w:rFonts w:ascii="Arial" w:eastAsia="Times New Roman" w:hAnsi="Arial" w:cs="Arial"/>
          <w:sz w:val="23"/>
          <w:szCs w:val="23"/>
        </w:rPr>
      </w:pPr>
      <w:r w:rsidRPr="00AA646E">
        <w:rPr>
          <w:rFonts w:ascii="Arial" w:eastAsia="Times New Roman" w:hAnsi="Arial" w:cs="Arial"/>
          <w:color w:val="2D2D2D"/>
          <w:sz w:val="23"/>
          <w:szCs w:val="23"/>
          <w:shd w:val="clear" w:color="auto" w:fill="FFFFFF"/>
        </w:rPr>
        <w:t>Levy F, Hay DA, McStephen M, et al. Attention-deficit hyperactivity disorder: a category or a continuum? Genetic analysis of a large-scale twin study J Am Acad Child Adolesc Psychiatry. 1997;36:737-44</w:t>
      </w:r>
    </w:p>
    <w:p w14:paraId="5C6267B7" w14:textId="77777777" w:rsidR="00B656CF" w:rsidRPr="00047177" w:rsidRDefault="00B656CF" w:rsidP="00B656CF">
      <w:pPr>
        <w:pStyle w:val="ListParagraph"/>
        <w:numPr>
          <w:ilvl w:val="0"/>
          <w:numId w:val="1"/>
        </w:numPr>
        <w:rPr>
          <w:rFonts w:ascii="Arial" w:eastAsia="Times New Roman" w:hAnsi="Arial" w:cs="Arial"/>
          <w:sz w:val="23"/>
          <w:szCs w:val="23"/>
        </w:rPr>
      </w:pPr>
      <w:r w:rsidRPr="00B56E6E">
        <w:rPr>
          <w:rFonts w:ascii="Arial" w:eastAsia="Times New Roman" w:hAnsi="Arial" w:cs="Arial"/>
          <w:color w:val="333333"/>
          <w:sz w:val="23"/>
          <w:szCs w:val="23"/>
          <w:shd w:val="clear" w:color="auto" w:fill="FFFFFF"/>
        </w:rPr>
        <w:t>Acosta, M. T., Swanson, J., Stehli, A., Molina, B. S. G., the MTA Team, Martinez, A. F., Arcos-Burgos, M.</w:t>
      </w:r>
      <w:r w:rsidRPr="00047177">
        <w:rPr>
          <w:rFonts w:ascii="Arial" w:eastAsia="Times New Roman" w:hAnsi="Arial" w:cs="Arial"/>
          <w:color w:val="333333"/>
          <w:sz w:val="23"/>
          <w:szCs w:val="23"/>
          <w:shd w:val="clear" w:color="auto" w:fill="FFFFFF"/>
        </w:rPr>
        <w:t xml:space="preserve"> and Muenke, M. (2016), </w:t>
      </w:r>
      <w:r w:rsidRPr="00047177">
        <w:rPr>
          <w:rFonts w:ascii="Arial" w:eastAsia="Times New Roman" w:hAnsi="Arial" w:cs="Arial"/>
          <w:i/>
          <w:iCs/>
          <w:color w:val="333333"/>
          <w:sz w:val="23"/>
          <w:szCs w:val="23"/>
          <w:bdr w:val="none" w:sz="0" w:space="0" w:color="auto" w:frame="1"/>
          <w:shd w:val="clear" w:color="auto" w:fill="FFFFFF"/>
        </w:rPr>
        <w:t>ADGRL3 (LPHN3)</w:t>
      </w:r>
      <w:r w:rsidRPr="00047177">
        <w:rPr>
          <w:rFonts w:ascii="Arial" w:eastAsia="Times New Roman" w:hAnsi="Arial" w:cs="Arial"/>
          <w:color w:val="333333"/>
          <w:sz w:val="23"/>
          <w:szCs w:val="23"/>
          <w:shd w:val="clear" w:color="auto" w:fill="FFFFFF"/>
        </w:rPr>
        <w:t> variants are associated with a refined phenotype of ADHD in the MTA study. Mol Genet Genomic Med, 4: 540–547. doi:10.1002/mgg3.230</w:t>
      </w:r>
    </w:p>
    <w:p w14:paraId="4631CED7" w14:textId="77777777" w:rsidR="00B656CF" w:rsidRPr="005D677D" w:rsidRDefault="00B656CF" w:rsidP="00B656CF">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3"/>
          <w:szCs w:val="23"/>
        </w:rPr>
      </w:pPr>
      <w:r w:rsidRPr="00047177">
        <w:rPr>
          <w:rFonts w:ascii="Arial" w:hAnsi="Arial" w:cs="Arial"/>
          <w:color w:val="000000"/>
          <w:sz w:val="23"/>
          <w:szCs w:val="23"/>
        </w:rPr>
        <w:t xml:space="preserve">Deeann Wallis, Denise S. Hill, Ian A. Mendez, Louise C. Abbott, Richard H. Finnell, Paul J. Wellman, Barry Setlow, Initial characterization of mice null for Lphn3, a gene implicated in ADHD and addiction, Brain Research, Volume 1463, 29 June 2012, Pages 85-92, ISSN 0006-8993, </w:t>
      </w:r>
    </w:p>
    <w:p w14:paraId="7FD8F581" w14:textId="77777777" w:rsidR="00B656CF" w:rsidRPr="006752C3" w:rsidRDefault="00B656CF" w:rsidP="00B656CF">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3"/>
          <w:szCs w:val="23"/>
        </w:rPr>
      </w:pPr>
      <w:r w:rsidRPr="005D677D">
        <w:rPr>
          <w:rFonts w:ascii="Arial" w:eastAsia="Times New Roman" w:hAnsi="Arial" w:cs="Arial"/>
          <w:sz w:val="23"/>
          <w:szCs w:val="23"/>
        </w:rPr>
        <w:t>https://www.ncbi.nlm.nih.gov/pmc/articles/PMC3913794/</w:t>
      </w:r>
    </w:p>
    <w:p w14:paraId="071F0230" w14:textId="77777777" w:rsidR="00B656CF" w:rsidRPr="0083243D" w:rsidRDefault="00B656CF"/>
    <w:sectPr w:rsidR="00B656CF" w:rsidRPr="0083243D" w:rsidSect="00B949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7C4107"/>
    <w:multiLevelType w:val="hybridMultilevel"/>
    <w:tmpl w:val="8078E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36D"/>
    <w:rsid w:val="0002222E"/>
    <w:rsid w:val="00034272"/>
    <w:rsid w:val="001819A5"/>
    <w:rsid w:val="001902C8"/>
    <w:rsid w:val="001B1D30"/>
    <w:rsid w:val="00270B77"/>
    <w:rsid w:val="00376916"/>
    <w:rsid w:val="003F042D"/>
    <w:rsid w:val="00482ACA"/>
    <w:rsid w:val="004A3119"/>
    <w:rsid w:val="00554F12"/>
    <w:rsid w:val="00652247"/>
    <w:rsid w:val="006804E3"/>
    <w:rsid w:val="007B1268"/>
    <w:rsid w:val="007C5BC9"/>
    <w:rsid w:val="007D42D0"/>
    <w:rsid w:val="0083243D"/>
    <w:rsid w:val="00834BBB"/>
    <w:rsid w:val="008F44FC"/>
    <w:rsid w:val="009407AA"/>
    <w:rsid w:val="009E70D4"/>
    <w:rsid w:val="00AD49FA"/>
    <w:rsid w:val="00B656CF"/>
    <w:rsid w:val="00B737ED"/>
    <w:rsid w:val="00B949FA"/>
    <w:rsid w:val="00BB15F5"/>
    <w:rsid w:val="00C3636D"/>
    <w:rsid w:val="00C45221"/>
    <w:rsid w:val="00C62B2B"/>
    <w:rsid w:val="00C65760"/>
    <w:rsid w:val="00E26520"/>
    <w:rsid w:val="00EF5DB9"/>
    <w:rsid w:val="00F0469B"/>
    <w:rsid w:val="00F87B9B"/>
    <w:rsid w:val="00F9195E"/>
    <w:rsid w:val="00FF0C1D"/>
    <w:rsid w:val="00FF6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A0C4A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6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510</Words>
  <Characters>2910</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2017-03-17T04:58:00Z</dcterms:created>
  <dcterms:modified xsi:type="dcterms:W3CDTF">2017-03-17T05:00:00Z</dcterms:modified>
</cp:coreProperties>
</file>